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8B" w:rsidRDefault="002D248B" w:rsidP="002D248B">
      <w:pPr>
        <w:shd w:val="clear" w:color="auto" w:fill="FFFFFF"/>
        <w:spacing w:before="475" w:line="254" w:lineRule="exact"/>
        <w:ind w:left="398"/>
      </w:pPr>
      <w:bookmarkStart w:id="0" w:name="_GoBack"/>
      <w:bookmarkEnd w:id="0"/>
      <w:r>
        <w:rPr>
          <w:rFonts w:eastAsia="Times New Roman"/>
          <w:b/>
          <w:bCs/>
          <w:color w:val="1A171B"/>
          <w:spacing w:val="-6"/>
          <w:sz w:val="22"/>
          <w:szCs w:val="22"/>
        </w:rPr>
        <w:t>§ 2. Информационное и методическое обеспечение воспита</w:t>
      </w:r>
      <w:r>
        <w:rPr>
          <w:rFonts w:eastAsia="Times New Roman"/>
          <w:b/>
          <w:bCs/>
          <w:color w:val="1A171B"/>
          <w:spacing w:val="-6"/>
          <w:sz w:val="22"/>
          <w:szCs w:val="22"/>
        </w:rPr>
        <w:softHyphen/>
      </w:r>
      <w:r>
        <w:rPr>
          <w:rFonts w:eastAsia="Times New Roman"/>
          <w:b/>
          <w:bCs/>
          <w:color w:val="1A171B"/>
          <w:sz w:val="22"/>
          <w:szCs w:val="22"/>
        </w:rPr>
        <w:t>тельной работы с осужденными</w:t>
      </w:r>
    </w:p>
    <w:p w:rsidR="002D248B" w:rsidRDefault="002D248B" w:rsidP="002D248B">
      <w:pPr>
        <w:shd w:val="clear" w:color="auto" w:fill="FFFFFF"/>
        <w:spacing w:before="259" w:line="250" w:lineRule="exact"/>
        <w:ind w:firstLine="398"/>
        <w:jc w:val="both"/>
      </w:pPr>
      <w:r>
        <w:rPr>
          <w:rFonts w:eastAsia="Times New Roman"/>
          <w:color w:val="1A171B"/>
          <w:spacing w:val="-3"/>
          <w:sz w:val="22"/>
          <w:szCs w:val="22"/>
        </w:rPr>
        <w:t xml:space="preserve">Информация (от лат. </w:t>
      </w:r>
      <w:r>
        <w:rPr>
          <w:rFonts w:eastAsia="Times New Roman"/>
          <w:color w:val="1A171B"/>
          <w:spacing w:val="-3"/>
          <w:sz w:val="22"/>
          <w:szCs w:val="22"/>
          <w:lang w:val="en-US"/>
        </w:rPr>
        <w:t>information</w:t>
      </w:r>
      <w:r w:rsidRPr="006627BA">
        <w:rPr>
          <w:rFonts w:eastAsia="Times New Roman"/>
          <w:color w:val="1A171B"/>
          <w:spacing w:val="-3"/>
          <w:sz w:val="22"/>
          <w:szCs w:val="22"/>
        </w:rPr>
        <w:t xml:space="preserve"> </w:t>
      </w:r>
      <w:r>
        <w:rPr>
          <w:rFonts w:eastAsia="Times New Roman"/>
          <w:color w:val="1A171B"/>
          <w:spacing w:val="-3"/>
          <w:sz w:val="22"/>
          <w:szCs w:val="22"/>
        </w:rPr>
        <w:t xml:space="preserve">– разъяснение, изложение) –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это первоначально сведения, передаваемые одними людьми другим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устным, письменным или каким-либо другим способом (например,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с помощью условных знаков, с использованием ЭВМ, технических </w:t>
      </w:r>
      <w:r>
        <w:rPr>
          <w:rFonts w:eastAsia="Times New Roman"/>
          <w:color w:val="1A171B"/>
          <w:spacing w:val="-4"/>
          <w:sz w:val="22"/>
          <w:szCs w:val="22"/>
        </w:rPr>
        <w:t>средств, средств массовой информации и т.д.), а также сам процесс передачи или получения этих сведений. Информация играет боль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шую роль в различных областях науки и практики. </w:t>
      </w:r>
      <w:proofErr w:type="gramStart"/>
      <w:r>
        <w:rPr>
          <w:rFonts w:eastAsia="Times New Roman"/>
          <w:color w:val="1A171B"/>
          <w:spacing w:val="-7"/>
          <w:sz w:val="22"/>
          <w:szCs w:val="22"/>
        </w:rPr>
        <w:t>Важное значение</w:t>
      </w:r>
      <w:proofErr w:type="gramEnd"/>
      <w:r>
        <w:rPr>
          <w:rFonts w:eastAsia="Times New Roman"/>
          <w:color w:val="1A171B"/>
          <w:spacing w:val="-7"/>
          <w:sz w:val="22"/>
          <w:szCs w:val="22"/>
        </w:rPr>
        <w:t xml:space="preserve"> </w:t>
      </w:r>
      <w:r>
        <w:rPr>
          <w:rFonts w:eastAsia="Times New Roman"/>
          <w:color w:val="1A171B"/>
          <w:spacing w:val="-5"/>
          <w:sz w:val="22"/>
          <w:szCs w:val="22"/>
        </w:rPr>
        <w:t>имеет информация и в пенитенциарной педагогике.</w:t>
      </w:r>
    </w:p>
    <w:p w:rsidR="002D248B" w:rsidRDefault="002D248B" w:rsidP="002D248B">
      <w:pPr>
        <w:shd w:val="clear" w:color="auto" w:fill="FFFFFF"/>
        <w:spacing w:before="322"/>
        <w:jc w:val="center"/>
      </w:pPr>
      <w:r>
        <w:rPr>
          <w:color w:val="1A171B"/>
          <w:sz w:val="18"/>
          <w:szCs w:val="18"/>
        </w:rPr>
        <w:t>26</w:t>
      </w:r>
    </w:p>
    <w:p w:rsidR="002D248B" w:rsidRDefault="002D248B" w:rsidP="002D248B">
      <w:pPr>
        <w:shd w:val="clear" w:color="auto" w:fill="FFFFFF"/>
        <w:spacing w:before="322"/>
        <w:jc w:val="center"/>
        <w:sectPr w:rsidR="002D248B">
          <w:pgSz w:w="8390" w:h="11904"/>
          <w:pgMar w:top="1013" w:right="1190" w:bottom="730" w:left="1075" w:header="720" w:footer="720" w:gutter="0"/>
          <w:cols w:space="60"/>
          <w:noEndnote/>
        </w:sectPr>
      </w:pP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lastRenderedPageBreak/>
        <w:t xml:space="preserve">Эффективность воспитательного процесса в исправительных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учреждениях в значительной мере зависит от его информационного </w:t>
      </w:r>
      <w:r>
        <w:rPr>
          <w:rFonts w:eastAsia="Times New Roman"/>
          <w:color w:val="1A171B"/>
          <w:sz w:val="22"/>
          <w:szCs w:val="22"/>
        </w:rPr>
        <w:t>обеспечения.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Под информационным обеспечением воспитательного процес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са следует понимать совокупность сведений о событиях, ситуации и </w:t>
      </w:r>
      <w:r>
        <w:rPr>
          <w:rFonts w:eastAsia="Times New Roman"/>
          <w:color w:val="1A171B"/>
          <w:spacing w:val="-5"/>
          <w:sz w:val="22"/>
          <w:szCs w:val="22"/>
        </w:rPr>
        <w:t>фактах, характеризующих как воспитательный процесс в целом, так и группы, коллективы и личности осужденных в частности.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proofErr w:type="gramStart"/>
      <w:r>
        <w:rPr>
          <w:rFonts w:eastAsia="Times New Roman"/>
          <w:color w:val="1A171B"/>
          <w:spacing w:val="-7"/>
          <w:sz w:val="22"/>
          <w:szCs w:val="22"/>
        </w:rPr>
        <w:t>При этом информационное обеспечение понимается не как про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стая сумма сведений, а как вполне определенный и приведенный в </w:t>
      </w:r>
      <w:r>
        <w:rPr>
          <w:rFonts w:eastAsia="Times New Roman"/>
          <w:color w:val="1A171B"/>
          <w:spacing w:val="-6"/>
          <w:sz w:val="22"/>
          <w:szCs w:val="22"/>
        </w:rPr>
        <w:t>порядок объем необходимых знаний, пропущенный через соответ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ствующие аналитические центры, очищенный от второстепенного, </w:t>
      </w:r>
      <w:r>
        <w:rPr>
          <w:rFonts w:eastAsia="Times New Roman"/>
          <w:color w:val="1A171B"/>
          <w:spacing w:val="-7"/>
          <w:sz w:val="22"/>
          <w:szCs w:val="22"/>
        </w:rPr>
        <w:t>наносного и случайного, осмысленный и осознанный, характеризую</w:t>
      </w:r>
      <w:r>
        <w:rPr>
          <w:rFonts w:eastAsia="Times New Roman"/>
          <w:color w:val="1A171B"/>
          <w:spacing w:val="-7"/>
          <w:sz w:val="22"/>
          <w:szCs w:val="22"/>
        </w:rPr>
        <w:softHyphen/>
        <w:t>щий тенденции и пути развития уголовно-исполнительной системы.</w:t>
      </w:r>
      <w:proofErr w:type="gramEnd"/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Информация должна не только теми или иными способами со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бираться, но и соответствующим образом накапливаться, обрабаты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ваться и в нужный момент выдаваться сотрудникам исправительного </w:t>
      </w:r>
      <w:r>
        <w:rPr>
          <w:rFonts w:eastAsia="Times New Roman"/>
          <w:color w:val="1A171B"/>
          <w:sz w:val="22"/>
          <w:szCs w:val="22"/>
        </w:rPr>
        <w:t>учреждения.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При организации воспитательного процесса необходимо иметь </w:t>
      </w:r>
      <w:r>
        <w:rPr>
          <w:rFonts w:eastAsia="Times New Roman"/>
          <w:color w:val="1A171B"/>
          <w:spacing w:val="-6"/>
          <w:sz w:val="22"/>
          <w:szCs w:val="22"/>
        </w:rPr>
        <w:t>информацию о субъекте этого процесса, его объекте, условиях, в ко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торых он протекает, и о его результатах.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В соответствии с этим информацию условно можно разделить </w:t>
      </w:r>
      <w:r>
        <w:rPr>
          <w:rFonts w:eastAsia="Times New Roman"/>
          <w:color w:val="1A171B"/>
          <w:sz w:val="22"/>
          <w:szCs w:val="22"/>
        </w:rPr>
        <w:t>на пять блоков.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color w:val="1A171B"/>
          <w:spacing w:val="-5"/>
          <w:sz w:val="22"/>
          <w:szCs w:val="22"/>
        </w:rPr>
        <w:t xml:space="preserve">1.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Информация о субъекте воспитательного процесса включает </w:t>
      </w:r>
      <w:r>
        <w:rPr>
          <w:rFonts w:eastAsia="Times New Roman"/>
          <w:color w:val="1A171B"/>
          <w:sz w:val="22"/>
          <w:szCs w:val="22"/>
        </w:rPr>
        <w:t>в себя:</w:t>
      </w:r>
    </w:p>
    <w:p w:rsidR="002D248B" w:rsidRDefault="002D248B" w:rsidP="002D248B">
      <w:pPr>
        <w:numPr>
          <w:ilvl w:val="0"/>
          <w:numId w:val="1"/>
        </w:numPr>
        <w:shd w:val="clear" w:color="auto" w:fill="FFFFFF"/>
        <w:tabs>
          <w:tab w:val="left" w:pos="619"/>
        </w:tabs>
        <w:spacing w:line="250" w:lineRule="exact"/>
        <w:ind w:firstLine="398"/>
        <w:jc w:val="both"/>
        <w:rPr>
          <w:color w:val="1A171B"/>
          <w:spacing w:val="-6"/>
          <w:sz w:val="22"/>
          <w:szCs w:val="22"/>
        </w:rPr>
      </w:pPr>
      <w:r>
        <w:rPr>
          <w:rFonts w:eastAsia="Times New Roman"/>
          <w:color w:val="1A171B"/>
          <w:spacing w:val="-4"/>
          <w:sz w:val="22"/>
          <w:szCs w:val="22"/>
        </w:rPr>
        <w:t>сведения о штатной численности непосредственных воспи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тателей (начальников отрядов), а также данные о дополнительных силах воспитателей (резерве) из числа сотрудников учреждения и </w:t>
      </w:r>
      <w:r>
        <w:rPr>
          <w:rFonts w:eastAsia="Times New Roman"/>
          <w:color w:val="1A171B"/>
          <w:sz w:val="22"/>
          <w:szCs w:val="22"/>
        </w:rPr>
        <w:t>общественности;</w:t>
      </w:r>
    </w:p>
    <w:p w:rsidR="002D248B" w:rsidRDefault="002D248B" w:rsidP="002D248B">
      <w:pPr>
        <w:numPr>
          <w:ilvl w:val="0"/>
          <w:numId w:val="1"/>
        </w:numPr>
        <w:shd w:val="clear" w:color="auto" w:fill="FFFFFF"/>
        <w:tabs>
          <w:tab w:val="left" w:pos="619"/>
        </w:tabs>
        <w:spacing w:line="250" w:lineRule="exact"/>
        <w:ind w:firstLine="398"/>
        <w:jc w:val="both"/>
        <w:rPr>
          <w:color w:val="1A171B"/>
          <w:spacing w:val="-6"/>
          <w:sz w:val="22"/>
          <w:szCs w:val="22"/>
        </w:rPr>
      </w:pPr>
      <w:r>
        <w:rPr>
          <w:rFonts w:eastAsia="Times New Roman"/>
          <w:color w:val="1A171B"/>
          <w:spacing w:val="-6"/>
          <w:sz w:val="22"/>
          <w:szCs w:val="22"/>
        </w:rPr>
        <w:t>данные о структуре коллектива сотрудников и его качествен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2"/>
          <w:sz w:val="22"/>
          <w:szCs w:val="22"/>
        </w:rPr>
        <w:t xml:space="preserve">ном </w:t>
      </w:r>
      <w:proofErr w:type="gramStart"/>
      <w:r>
        <w:rPr>
          <w:rFonts w:eastAsia="Times New Roman"/>
          <w:color w:val="1A171B"/>
          <w:spacing w:val="-2"/>
          <w:sz w:val="22"/>
          <w:szCs w:val="22"/>
        </w:rPr>
        <w:t>состоянии</w:t>
      </w:r>
      <w:proofErr w:type="gramEnd"/>
      <w:r>
        <w:rPr>
          <w:rFonts w:eastAsia="Times New Roman"/>
          <w:color w:val="1A171B"/>
          <w:spacing w:val="-2"/>
          <w:sz w:val="22"/>
          <w:szCs w:val="22"/>
        </w:rPr>
        <w:t xml:space="preserve"> как в целом, так и на уровне отдельных его под</w:t>
      </w:r>
      <w:r>
        <w:rPr>
          <w:rFonts w:eastAsia="Times New Roman"/>
          <w:color w:val="1A171B"/>
          <w:spacing w:val="-2"/>
          <w:sz w:val="22"/>
          <w:szCs w:val="22"/>
        </w:rPr>
        <w:softHyphen/>
      </w:r>
      <w:r>
        <w:rPr>
          <w:rFonts w:eastAsia="Times New Roman"/>
          <w:color w:val="1A171B"/>
          <w:spacing w:val="-3"/>
          <w:sz w:val="22"/>
          <w:szCs w:val="22"/>
        </w:rPr>
        <w:t xml:space="preserve">структур (коллектива воспитательного отдела, производственной </w:t>
      </w:r>
      <w:r>
        <w:rPr>
          <w:rFonts w:eastAsia="Times New Roman"/>
          <w:color w:val="1A171B"/>
          <w:sz w:val="22"/>
          <w:szCs w:val="22"/>
        </w:rPr>
        <w:t>службы и т.д.);</w:t>
      </w:r>
    </w:p>
    <w:p w:rsidR="002D248B" w:rsidRDefault="002D248B" w:rsidP="002D248B">
      <w:pPr>
        <w:numPr>
          <w:ilvl w:val="0"/>
          <w:numId w:val="1"/>
        </w:numPr>
        <w:shd w:val="clear" w:color="auto" w:fill="FFFFFF"/>
        <w:tabs>
          <w:tab w:val="left" w:pos="619"/>
        </w:tabs>
        <w:spacing w:line="250" w:lineRule="exact"/>
        <w:ind w:firstLine="398"/>
        <w:jc w:val="both"/>
        <w:rPr>
          <w:color w:val="1A171B"/>
          <w:spacing w:val="-6"/>
          <w:sz w:val="22"/>
          <w:szCs w:val="22"/>
        </w:rPr>
      </w:pPr>
      <w:r>
        <w:rPr>
          <w:rFonts w:eastAsia="Times New Roman"/>
          <w:color w:val="1A171B"/>
          <w:spacing w:val="-6"/>
          <w:sz w:val="22"/>
          <w:szCs w:val="22"/>
        </w:rPr>
        <w:t xml:space="preserve">сведения о деятельности воспитателей и других сотрудников </w:t>
      </w:r>
      <w:r>
        <w:rPr>
          <w:rFonts w:eastAsia="Times New Roman"/>
          <w:color w:val="1A171B"/>
          <w:spacing w:val="-5"/>
          <w:sz w:val="22"/>
          <w:szCs w:val="22"/>
        </w:rPr>
        <w:t>учреждения, привлекаемых к воспитательной работе, а также пред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ставителей шефских организаций, общественности, священнослу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жителей и др.;</w:t>
      </w:r>
    </w:p>
    <w:p w:rsidR="002D248B" w:rsidRDefault="002D248B" w:rsidP="002D248B">
      <w:pPr>
        <w:numPr>
          <w:ilvl w:val="0"/>
          <w:numId w:val="1"/>
        </w:numPr>
        <w:shd w:val="clear" w:color="auto" w:fill="FFFFFF"/>
        <w:tabs>
          <w:tab w:val="left" w:pos="619"/>
        </w:tabs>
        <w:spacing w:line="250" w:lineRule="exact"/>
        <w:ind w:firstLine="398"/>
        <w:jc w:val="both"/>
        <w:rPr>
          <w:color w:val="1A171B"/>
          <w:spacing w:val="-6"/>
          <w:sz w:val="22"/>
          <w:szCs w:val="22"/>
        </w:rPr>
      </w:pPr>
      <w:r>
        <w:rPr>
          <w:rFonts w:eastAsia="Times New Roman"/>
          <w:color w:val="1A171B"/>
          <w:spacing w:val="-6"/>
          <w:sz w:val="22"/>
          <w:szCs w:val="22"/>
        </w:rPr>
        <w:t>сведения о взаимодействии всех сотрудников колонии по во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просам исправления осужденных.</w:t>
      </w:r>
    </w:p>
    <w:p w:rsidR="002D248B" w:rsidRDefault="002D248B" w:rsidP="002D248B">
      <w:pPr>
        <w:shd w:val="clear" w:color="auto" w:fill="FFFFFF"/>
        <w:spacing w:before="336"/>
        <w:jc w:val="center"/>
      </w:pPr>
      <w:r>
        <w:rPr>
          <w:color w:val="1A171B"/>
          <w:sz w:val="18"/>
          <w:szCs w:val="18"/>
        </w:rPr>
        <w:t>27</w:t>
      </w:r>
    </w:p>
    <w:p w:rsidR="002D248B" w:rsidRDefault="002D248B" w:rsidP="002D248B">
      <w:pPr>
        <w:shd w:val="clear" w:color="auto" w:fill="FFFFFF"/>
        <w:spacing w:before="336"/>
        <w:jc w:val="center"/>
        <w:sectPr w:rsidR="002D248B">
          <w:pgSz w:w="8390" w:h="11904"/>
          <w:pgMar w:top="1013" w:right="1075" w:bottom="720" w:left="1190" w:header="720" w:footer="720" w:gutter="0"/>
          <w:cols w:space="60"/>
          <w:noEndnote/>
        </w:sectPr>
      </w:pP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lastRenderedPageBreak/>
        <w:t xml:space="preserve">Источниками информации здесь являются штатное расписание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сотрудников подразделения, списки членов совета воспитателей, </w:t>
      </w:r>
      <w:r>
        <w:rPr>
          <w:rFonts w:eastAsia="Times New Roman"/>
          <w:color w:val="1A171B"/>
          <w:spacing w:val="-6"/>
          <w:sz w:val="22"/>
          <w:szCs w:val="22"/>
        </w:rPr>
        <w:t>методического совета колонии, личные планы сотрудников по само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образованию и т.д.</w:t>
      </w:r>
    </w:p>
    <w:p w:rsidR="002D248B" w:rsidRDefault="002D248B" w:rsidP="002D248B">
      <w:pPr>
        <w:shd w:val="clear" w:color="auto" w:fill="FFFFFF"/>
        <w:tabs>
          <w:tab w:val="left" w:pos="605"/>
        </w:tabs>
        <w:spacing w:line="250" w:lineRule="exact"/>
        <w:ind w:firstLine="398"/>
        <w:jc w:val="both"/>
      </w:pPr>
      <w:r>
        <w:rPr>
          <w:color w:val="1A171B"/>
          <w:spacing w:val="-4"/>
          <w:sz w:val="22"/>
          <w:szCs w:val="22"/>
        </w:rPr>
        <w:t>2.</w:t>
      </w:r>
      <w:r>
        <w:rPr>
          <w:color w:val="1A171B"/>
          <w:sz w:val="22"/>
          <w:szCs w:val="22"/>
        </w:rPr>
        <w:tab/>
      </w:r>
      <w:r>
        <w:rPr>
          <w:rFonts w:eastAsia="Times New Roman"/>
          <w:color w:val="1A171B"/>
          <w:spacing w:val="-4"/>
          <w:sz w:val="22"/>
          <w:szCs w:val="22"/>
        </w:rPr>
        <w:t>Информация об объекте воспитательного процесса должна</w:t>
      </w:r>
      <w:r>
        <w:rPr>
          <w:rFonts w:eastAsia="Times New Roman"/>
          <w:color w:val="1A171B"/>
          <w:spacing w:val="-4"/>
          <w:sz w:val="22"/>
          <w:szCs w:val="22"/>
        </w:rPr>
        <w:br/>
        <w:t>содержать сведения о личностях и группах осужденных (социаль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br/>
      </w:r>
      <w:proofErr w:type="gramStart"/>
      <w:r>
        <w:rPr>
          <w:rFonts w:eastAsia="Times New Roman"/>
          <w:color w:val="1A171B"/>
          <w:spacing w:val="-5"/>
          <w:sz w:val="22"/>
          <w:szCs w:val="22"/>
        </w:rPr>
        <w:t>но-демографические</w:t>
      </w:r>
      <w:proofErr w:type="gramEnd"/>
      <w:r>
        <w:rPr>
          <w:rFonts w:eastAsia="Times New Roman"/>
          <w:color w:val="1A171B"/>
          <w:spacing w:val="-5"/>
          <w:sz w:val="22"/>
          <w:szCs w:val="22"/>
        </w:rPr>
        <w:t>, уголовно-правовые, криминологические, пси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br/>
      </w:r>
      <w:r>
        <w:rPr>
          <w:rFonts w:eastAsia="Times New Roman"/>
          <w:color w:val="1A171B"/>
          <w:spacing w:val="-6"/>
          <w:sz w:val="22"/>
          <w:szCs w:val="22"/>
        </w:rPr>
        <w:t xml:space="preserve">холого-педагогические характеристики). Это необходимо для 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>орга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br/>
      </w:r>
      <w:r>
        <w:rPr>
          <w:rFonts w:eastAsia="Times New Roman"/>
          <w:color w:val="1A171B"/>
          <w:spacing w:val="-4"/>
          <w:sz w:val="22"/>
          <w:szCs w:val="22"/>
        </w:rPr>
        <w:t>низации</w:t>
      </w:r>
      <w:proofErr w:type="gramEnd"/>
      <w:r>
        <w:rPr>
          <w:rFonts w:eastAsia="Times New Roman"/>
          <w:color w:val="1A171B"/>
          <w:spacing w:val="-4"/>
          <w:sz w:val="22"/>
          <w:szCs w:val="22"/>
        </w:rPr>
        <w:t xml:space="preserve"> индивидуальных, групповых и массовых воспитательных</w:t>
      </w:r>
      <w:r>
        <w:rPr>
          <w:rFonts w:eastAsia="Times New Roman"/>
          <w:color w:val="1A171B"/>
          <w:spacing w:val="-4"/>
          <w:sz w:val="22"/>
          <w:szCs w:val="22"/>
        </w:rPr>
        <w:br/>
      </w:r>
      <w:r>
        <w:rPr>
          <w:rFonts w:eastAsia="Times New Roman"/>
          <w:color w:val="1A171B"/>
          <w:sz w:val="22"/>
          <w:szCs w:val="22"/>
        </w:rPr>
        <w:t>мероприятий.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9"/>
          <w:sz w:val="22"/>
          <w:szCs w:val="22"/>
        </w:rPr>
        <w:t>Вся эта информация поступает из самых разных источников: лич</w:t>
      </w:r>
      <w:r>
        <w:rPr>
          <w:rFonts w:eastAsia="Times New Roman"/>
          <w:color w:val="1A171B"/>
          <w:spacing w:val="-9"/>
          <w:sz w:val="22"/>
          <w:szCs w:val="22"/>
        </w:rPr>
        <w:softHyphen/>
        <w:t xml:space="preserve">ных дел осужденных, наблюдений за их поведением и деятельностью, </w:t>
      </w:r>
      <w:r>
        <w:rPr>
          <w:rFonts w:eastAsia="Times New Roman"/>
          <w:color w:val="1A171B"/>
          <w:spacing w:val="-7"/>
          <w:sz w:val="22"/>
          <w:szCs w:val="22"/>
        </w:rPr>
        <w:t>индивидуальных, групповых и коллективных бесед с ними и т.д.</w:t>
      </w:r>
    </w:p>
    <w:p w:rsidR="002D248B" w:rsidRDefault="002D248B" w:rsidP="002D248B">
      <w:pPr>
        <w:shd w:val="clear" w:color="auto" w:fill="FFFFFF"/>
        <w:tabs>
          <w:tab w:val="left" w:pos="605"/>
        </w:tabs>
        <w:spacing w:line="250" w:lineRule="exact"/>
        <w:ind w:firstLine="398"/>
        <w:jc w:val="both"/>
      </w:pPr>
      <w:r>
        <w:rPr>
          <w:color w:val="1A171B"/>
          <w:spacing w:val="-4"/>
          <w:sz w:val="22"/>
          <w:szCs w:val="22"/>
        </w:rPr>
        <w:t>3.</w:t>
      </w:r>
      <w:r>
        <w:rPr>
          <w:color w:val="1A171B"/>
          <w:sz w:val="22"/>
          <w:szCs w:val="22"/>
        </w:rPr>
        <w:tab/>
      </w:r>
      <w:r>
        <w:rPr>
          <w:rFonts w:eastAsia="Times New Roman"/>
          <w:color w:val="1A171B"/>
          <w:spacing w:val="-6"/>
          <w:sz w:val="22"/>
          <w:szCs w:val="22"/>
        </w:rPr>
        <w:t xml:space="preserve">Информация об организации процесса исправления </w:t>
      </w:r>
      <w:proofErr w:type="gramStart"/>
      <w:r>
        <w:rPr>
          <w:rFonts w:eastAsia="Times New Roman"/>
          <w:color w:val="1A171B"/>
          <w:spacing w:val="-6"/>
          <w:sz w:val="22"/>
          <w:szCs w:val="22"/>
        </w:rPr>
        <w:t>осужден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br/>
      </w:r>
      <w:r>
        <w:rPr>
          <w:rFonts w:eastAsia="Times New Roman"/>
          <w:color w:val="1A171B"/>
          <w:sz w:val="22"/>
          <w:szCs w:val="22"/>
        </w:rPr>
        <w:t>ных</w:t>
      </w:r>
      <w:proofErr w:type="gramEnd"/>
      <w:r>
        <w:rPr>
          <w:rFonts w:eastAsia="Times New Roman"/>
          <w:color w:val="1A171B"/>
          <w:sz w:val="22"/>
          <w:szCs w:val="22"/>
        </w:rPr>
        <w:t xml:space="preserve"> представляет собой:</w:t>
      </w:r>
    </w:p>
    <w:p w:rsidR="002D248B" w:rsidRDefault="002D248B" w:rsidP="002D248B">
      <w:pPr>
        <w:numPr>
          <w:ilvl w:val="0"/>
          <w:numId w:val="2"/>
        </w:numPr>
        <w:shd w:val="clear" w:color="auto" w:fill="FFFFFF"/>
        <w:tabs>
          <w:tab w:val="left" w:pos="643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5"/>
          <w:sz w:val="22"/>
          <w:szCs w:val="22"/>
        </w:rPr>
        <w:t>сведения о проведении массовых, групповых, индивидуаль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>ных воспитательных мероприятий по основным направлениям вос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питания (трудовому, нравственному, эстетическому, правовому, фи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зическому и др.);</w:t>
      </w:r>
    </w:p>
    <w:p w:rsidR="002D248B" w:rsidRDefault="002D248B" w:rsidP="002D248B">
      <w:pPr>
        <w:numPr>
          <w:ilvl w:val="0"/>
          <w:numId w:val="2"/>
        </w:numPr>
        <w:shd w:val="clear" w:color="auto" w:fill="FFFFFF"/>
        <w:tabs>
          <w:tab w:val="left" w:pos="643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4"/>
          <w:sz w:val="22"/>
          <w:szCs w:val="22"/>
        </w:rPr>
        <w:t>данные по реализации воспитательного потенциала основ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ных средств исправления осужденных;</w:t>
      </w:r>
    </w:p>
    <w:p w:rsidR="002D248B" w:rsidRDefault="002D248B" w:rsidP="002D248B">
      <w:pPr>
        <w:numPr>
          <w:ilvl w:val="0"/>
          <w:numId w:val="2"/>
        </w:numPr>
        <w:shd w:val="clear" w:color="auto" w:fill="FFFFFF"/>
        <w:tabs>
          <w:tab w:val="left" w:pos="643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4"/>
          <w:sz w:val="22"/>
          <w:szCs w:val="22"/>
        </w:rPr>
        <w:t xml:space="preserve">сведения о руководстве общественными формированиями </w:t>
      </w:r>
      <w:r>
        <w:rPr>
          <w:rFonts w:eastAsia="Times New Roman"/>
          <w:color w:val="1A171B"/>
          <w:sz w:val="22"/>
          <w:szCs w:val="22"/>
        </w:rPr>
        <w:t>осужденных, их функционировании.</w:t>
      </w:r>
    </w:p>
    <w:p w:rsidR="002D248B" w:rsidRDefault="002D248B" w:rsidP="002D248B">
      <w:pPr>
        <w:shd w:val="clear" w:color="auto" w:fill="FFFFFF"/>
        <w:tabs>
          <w:tab w:val="left" w:pos="605"/>
        </w:tabs>
        <w:spacing w:line="250" w:lineRule="exact"/>
        <w:ind w:firstLine="398"/>
        <w:jc w:val="both"/>
      </w:pPr>
      <w:r>
        <w:rPr>
          <w:color w:val="1A171B"/>
          <w:spacing w:val="-4"/>
          <w:sz w:val="22"/>
          <w:szCs w:val="22"/>
        </w:rPr>
        <w:t>4.</w:t>
      </w:r>
      <w:r>
        <w:rPr>
          <w:color w:val="1A171B"/>
          <w:sz w:val="22"/>
          <w:szCs w:val="22"/>
        </w:rPr>
        <w:tab/>
      </w:r>
      <w:r>
        <w:rPr>
          <w:rFonts w:eastAsia="Times New Roman"/>
          <w:color w:val="1A171B"/>
          <w:spacing w:val="-6"/>
          <w:sz w:val="22"/>
          <w:szCs w:val="22"/>
        </w:rPr>
        <w:t>Информация об условиях организации процесса исправления</w:t>
      </w:r>
      <w:r>
        <w:rPr>
          <w:rFonts w:eastAsia="Times New Roman"/>
          <w:color w:val="1A171B"/>
          <w:spacing w:val="-6"/>
          <w:sz w:val="22"/>
          <w:szCs w:val="22"/>
        </w:rPr>
        <w:br/>
      </w:r>
      <w:r>
        <w:rPr>
          <w:rFonts w:eastAsia="Times New Roman"/>
          <w:color w:val="1A171B"/>
          <w:sz w:val="22"/>
          <w:szCs w:val="22"/>
        </w:rPr>
        <w:t>осужденных включает в себя:</w:t>
      </w:r>
    </w:p>
    <w:p w:rsidR="002D248B" w:rsidRDefault="002D248B" w:rsidP="002D248B">
      <w:pPr>
        <w:numPr>
          <w:ilvl w:val="0"/>
          <w:numId w:val="3"/>
        </w:numPr>
        <w:shd w:val="clear" w:color="auto" w:fill="FFFFFF"/>
        <w:tabs>
          <w:tab w:val="left" w:pos="634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4"/>
          <w:sz w:val="22"/>
          <w:szCs w:val="22"/>
        </w:rPr>
        <w:t>сведения о месте и районе дислокации учреждения, его бли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жайшем социальном окружении;</w:t>
      </w:r>
    </w:p>
    <w:p w:rsidR="002D248B" w:rsidRDefault="002D248B" w:rsidP="002D248B">
      <w:pPr>
        <w:numPr>
          <w:ilvl w:val="0"/>
          <w:numId w:val="3"/>
        </w:numPr>
        <w:shd w:val="clear" w:color="auto" w:fill="FFFFFF"/>
        <w:tabs>
          <w:tab w:val="left" w:pos="634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5"/>
          <w:sz w:val="22"/>
          <w:szCs w:val="22"/>
        </w:rPr>
        <w:t>сведения о материально-технической оснащенности процес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са исправления осужденных;</w:t>
      </w:r>
    </w:p>
    <w:p w:rsidR="002D248B" w:rsidRDefault="002D248B" w:rsidP="002D248B">
      <w:pPr>
        <w:numPr>
          <w:ilvl w:val="0"/>
          <w:numId w:val="3"/>
        </w:numPr>
        <w:shd w:val="clear" w:color="auto" w:fill="FFFFFF"/>
        <w:tabs>
          <w:tab w:val="left" w:pos="634"/>
        </w:tabs>
        <w:spacing w:line="250" w:lineRule="exact"/>
        <w:ind w:firstLine="398"/>
        <w:jc w:val="both"/>
        <w:rPr>
          <w:color w:val="1A171B"/>
          <w:spacing w:val="-4"/>
          <w:sz w:val="22"/>
          <w:szCs w:val="22"/>
        </w:rPr>
      </w:pPr>
      <w:r>
        <w:rPr>
          <w:rFonts w:eastAsia="Times New Roman"/>
          <w:color w:val="1A171B"/>
          <w:spacing w:val="-5"/>
          <w:sz w:val="22"/>
          <w:szCs w:val="22"/>
        </w:rPr>
        <w:t>сведения о морально-психологическом климате в</w:t>
      </w:r>
      <w:proofErr w:type="gramStart"/>
      <w:r>
        <w:rPr>
          <w:rFonts w:eastAsia="Times New Roman"/>
          <w:color w:val="1A171B"/>
          <w:spacing w:val="-5"/>
          <w:sz w:val="22"/>
          <w:szCs w:val="22"/>
        </w:rPr>
        <w:t xml:space="preserve"> И</w:t>
      </w:r>
      <w:proofErr w:type="gramEnd"/>
      <w:r>
        <w:rPr>
          <w:rFonts w:eastAsia="Times New Roman"/>
          <w:color w:val="1A171B"/>
          <w:spacing w:val="-5"/>
          <w:sz w:val="22"/>
          <w:szCs w:val="22"/>
        </w:rPr>
        <w:t xml:space="preserve"> У, соци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ально-педагогической среде и т.д.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8"/>
          <w:sz w:val="22"/>
          <w:szCs w:val="22"/>
        </w:rPr>
        <w:t>Источниками информации по данному блоку являются: акты ин</w:t>
      </w:r>
      <w:r>
        <w:rPr>
          <w:rFonts w:eastAsia="Times New Roman"/>
          <w:color w:val="1A171B"/>
          <w:spacing w:val="-8"/>
          <w:sz w:val="22"/>
          <w:szCs w:val="22"/>
        </w:rPr>
        <w:softHyphen/>
        <w:t>спекторских проверок и предложения; протоколы совещаний началь</w:t>
      </w:r>
      <w:r>
        <w:rPr>
          <w:rFonts w:eastAsia="Times New Roman"/>
          <w:color w:val="1A171B"/>
          <w:spacing w:val="-8"/>
          <w:sz w:val="22"/>
          <w:szCs w:val="22"/>
        </w:rPr>
        <w:softHyphen/>
        <w:t>ствующего состава, протоколы заседаний методического совета и др.</w:t>
      </w:r>
    </w:p>
    <w:p w:rsidR="002D248B" w:rsidRDefault="002D248B" w:rsidP="002D248B">
      <w:pPr>
        <w:shd w:val="clear" w:color="auto" w:fill="FFFFFF"/>
        <w:tabs>
          <w:tab w:val="left" w:pos="605"/>
        </w:tabs>
        <w:spacing w:line="250" w:lineRule="exact"/>
        <w:ind w:firstLine="398"/>
        <w:jc w:val="both"/>
      </w:pPr>
      <w:r>
        <w:rPr>
          <w:color w:val="1A171B"/>
          <w:spacing w:val="-9"/>
          <w:sz w:val="22"/>
          <w:szCs w:val="22"/>
        </w:rPr>
        <w:t>5.</w:t>
      </w:r>
      <w:r>
        <w:rPr>
          <w:color w:val="1A171B"/>
          <w:sz w:val="22"/>
          <w:szCs w:val="22"/>
        </w:rPr>
        <w:tab/>
      </w:r>
      <w:r>
        <w:rPr>
          <w:rFonts w:eastAsia="Times New Roman"/>
          <w:color w:val="1A171B"/>
          <w:spacing w:val="-8"/>
          <w:sz w:val="22"/>
          <w:szCs w:val="22"/>
        </w:rPr>
        <w:t>Информация о результатах процесса исправления осужденных</w:t>
      </w:r>
      <w:r>
        <w:rPr>
          <w:rFonts w:eastAsia="Times New Roman"/>
          <w:color w:val="1A171B"/>
          <w:spacing w:val="-8"/>
          <w:sz w:val="22"/>
          <w:szCs w:val="22"/>
        </w:rPr>
        <w:br/>
        <w:t xml:space="preserve">включает сведения о рецидивной преступности, поведении и </w:t>
      </w:r>
      <w:proofErr w:type="gramStart"/>
      <w:r>
        <w:rPr>
          <w:rFonts w:eastAsia="Times New Roman"/>
          <w:color w:val="1A171B"/>
          <w:spacing w:val="-8"/>
          <w:sz w:val="22"/>
          <w:szCs w:val="22"/>
        </w:rPr>
        <w:t>деятель</w:t>
      </w:r>
      <w:r>
        <w:rPr>
          <w:rFonts w:eastAsia="Times New Roman"/>
          <w:color w:val="1A171B"/>
          <w:spacing w:val="-8"/>
          <w:sz w:val="22"/>
          <w:szCs w:val="22"/>
        </w:rPr>
        <w:softHyphen/>
      </w:r>
      <w:r>
        <w:rPr>
          <w:rFonts w:eastAsia="Times New Roman"/>
          <w:color w:val="1A171B"/>
          <w:spacing w:val="-8"/>
          <w:sz w:val="22"/>
          <w:szCs w:val="22"/>
        </w:rPr>
        <w:br/>
        <w:t>ности</w:t>
      </w:r>
      <w:proofErr w:type="gramEnd"/>
      <w:r>
        <w:rPr>
          <w:rFonts w:eastAsia="Times New Roman"/>
          <w:color w:val="1A171B"/>
          <w:spacing w:val="-8"/>
          <w:sz w:val="22"/>
          <w:szCs w:val="22"/>
        </w:rPr>
        <w:t xml:space="preserve"> осужденных после освобождения. Источниками информации в</w:t>
      </w:r>
      <w:r>
        <w:rPr>
          <w:rFonts w:eastAsia="Times New Roman"/>
          <w:color w:val="1A171B"/>
          <w:spacing w:val="-8"/>
          <w:sz w:val="22"/>
          <w:szCs w:val="22"/>
        </w:rPr>
        <w:br/>
      </w:r>
      <w:r>
        <w:rPr>
          <w:rFonts w:eastAsia="Times New Roman"/>
          <w:color w:val="1A171B"/>
          <w:spacing w:val="-4"/>
          <w:sz w:val="22"/>
          <w:szCs w:val="22"/>
        </w:rPr>
        <w:t>данном случае являются: сведения (справки) об опыте и состоянии</w:t>
      </w:r>
    </w:p>
    <w:p w:rsidR="002D248B" w:rsidRDefault="002D248B" w:rsidP="002D248B">
      <w:pPr>
        <w:shd w:val="clear" w:color="auto" w:fill="FFFFFF"/>
        <w:spacing w:before="350"/>
        <w:jc w:val="center"/>
      </w:pPr>
      <w:r>
        <w:rPr>
          <w:color w:val="1A171B"/>
          <w:sz w:val="18"/>
          <w:szCs w:val="18"/>
        </w:rPr>
        <w:t>28</w:t>
      </w:r>
    </w:p>
    <w:p w:rsidR="002D248B" w:rsidRDefault="002D248B" w:rsidP="002D248B">
      <w:pPr>
        <w:shd w:val="clear" w:color="auto" w:fill="FFFFFF"/>
        <w:spacing w:before="350"/>
        <w:jc w:val="center"/>
        <w:sectPr w:rsidR="002D248B">
          <w:pgSz w:w="8390" w:h="11904"/>
          <w:pgMar w:top="1013" w:right="1190" w:bottom="730" w:left="1075" w:header="720" w:footer="720" w:gutter="0"/>
          <w:cols w:space="60"/>
          <w:noEndnote/>
        </w:sectPr>
      </w:pPr>
    </w:p>
    <w:p w:rsidR="002D248B" w:rsidRDefault="002D248B" w:rsidP="002D248B">
      <w:pPr>
        <w:shd w:val="clear" w:color="auto" w:fill="FFFFFF"/>
        <w:spacing w:line="250" w:lineRule="exact"/>
        <w:jc w:val="both"/>
      </w:pPr>
      <w:r>
        <w:rPr>
          <w:rFonts w:eastAsia="Times New Roman"/>
          <w:color w:val="1A171B"/>
          <w:spacing w:val="-8"/>
          <w:sz w:val="22"/>
          <w:szCs w:val="22"/>
        </w:rPr>
        <w:lastRenderedPageBreak/>
        <w:t>массовой воспитательной работы, акты инспекторских проверок, кни</w:t>
      </w:r>
      <w:r>
        <w:rPr>
          <w:rFonts w:eastAsia="Times New Roman"/>
          <w:color w:val="1A171B"/>
          <w:spacing w:val="-8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 xml:space="preserve">ги учета воспитательных мероприятий, материалы стенной печати, </w:t>
      </w:r>
      <w:r>
        <w:rPr>
          <w:rFonts w:eastAsia="Times New Roman"/>
          <w:color w:val="1A171B"/>
          <w:spacing w:val="-8"/>
          <w:sz w:val="22"/>
          <w:szCs w:val="22"/>
        </w:rPr>
        <w:t>расписания занятий с осужденными, дневники самовоспитания и т.д.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Информацию можно разделить также на внешнюю управляю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щую, внешнюю осведомительную, внутреннюю осведомительную.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Внешняя управляющая (командная) информация – это нормы </w:t>
      </w:r>
      <w:r>
        <w:rPr>
          <w:rFonts w:eastAsia="Times New Roman"/>
          <w:color w:val="1A171B"/>
          <w:spacing w:val="-7"/>
          <w:sz w:val="22"/>
          <w:szCs w:val="22"/>
        </w:rPr>
        <w:t xml:space="preserve">уголовно-исполнительного законодательства, законодательные акты,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регламентирующие исполнение наказаний и процесс исправления </w:t>
      </w:r>
      <w:r>
        <w:rPr>
          <w:rFonts w:eastAsia="Times New Roman"/>
          <w:color w:val="1A171B"/>
          <w:spacing w:val="-7"/>
          <w:sz w:val="22"/>
          <w:szCs w:val="22"/>
        </w:rPr>
        <w:t xml:space="preserve">осужденных; постановления и решения органов суда и прокуратуры; </w:t>
      </w:r>
      <w:r>
        <w:rPr>
          <w:rFonts w:eastAsia="Times New Roman"/>
          <w:color w:val="1A171B"/>
          <w:spacing w:val="-6"/>
          <w:sz w:val="22"/>
          <w:szCs w:val="22"/>
        </w:rPr>
        <w:t xml:space="preserve">приказы, распоряжения, инструкции вышестоящих ведомственных </w:t>
      </w:r>
      <w:r>
        <w:rPr>
          <w:rFonts w:eastAsia="Times New Roman"/>
          <w:color w:val="1A171B"/>
          <w:spacing w:val="-5"/>
          <w:sz w:val="22"/>
          <w:szCs w:val="22"/>
        </w:rPr>
        <w:t>органов. Ими регулируется и конкретизируется исполнение наказа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ний, исправление осужденных, а также практическая деятельность </w:t>
      </w:r>
      <w:r>
        <w:rPr>
          <w:rFonts w:eastAsia="Times New Roman"/>
          <w:color w:val="1A171B"/>
          <w:sz w:val="22"/>
          <w:szCs w:val="22"/>
        </w:rPr>
        <w:t>сотрудников.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Внешняя осведомительная информация представляет собой све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дения, используемые воспитателями при осуществлении процесса исправления осужденных. К ней относятся все виды связи с обще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ственностью, родственниками осужденных, сообщения сотрудников </w:t>
      </w:r>
      <w:r>
        <w:rPr>
          <w:rFonts w:eastAsia="Times New Roman"/>
          <w:color w:val="1A171B"/>
          <w:sz w:val="22"/>
          <w:szCs w:val="22"/>
        </w:rPr>
        <w:t>других отделов и служб ИУ и т.д.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>К внутренней управляющей информации относят распоряже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>ния, указания и требования сотрудников, обращенные непосред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ственно к осужденным, по соблюдению распорядка дня, режима, </w:t>
      </w:r>
      <w:r>
        <w:rPr>
          <w:rFonts w:eastAsia="Times New Roman"/>
          <w:color w:val="1A171B"/>
          <w:spacing w:val="-5"/>
          <w:sz w:val="22"/>
          <w:szCs w:val="22"/>
        </w:rPr>
        <w:t>дисциплины, искоренению вредных привычек и т.д.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Внутренняя осведомительная информация – это личные наблю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>дения сотрудников за поведением того или иного осужденного, ма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>териалы индивидуальных бесед, материалы заседаний совета вос</w:t>
      </w:r>
      <w:r>
        <w:rPr>
          <w:rFonts w:eastAsia="Times New Roman"/>
          <w:color w:val="1A171B"/>
          <w:spacing w:val="-4"/>
          <w:sz w:val="22"/>
          <w:szCs w:val="22"/>
        </w:rPr>
        <w:softHyphen/>
        <w:t xml:space="preserve">питателей отряда, выступления осужденных на общих собраниях,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информация о характере взаимоотношений осужденных и общения </w:t>
      </w:r>
      <w:r>
        <w:rPr>
          <w:rFonts w:eastAsia="Times New Roman"/>
          <w:color w:val="1A171B"/>
          <w:sz w:val="22"/>
          <w:szCs w:val="22"/>
        </w:rPr>
        <w:t>между ними, содержании их деятельности.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9"/>
          <w:sz w:val="22"/>
          <w:szCs w:val="22"/>
        </w:rPr>
        <w:t>Особый род информации представляют различные нормы, пред</w:t>
      </w:r>
      <w:r>
        <w:rPr>
          <w:rFonts w:eastAsia="Times New Roman"/>
          <w:color w:val="1A171B"/>
          <w:spacing w:val="-9"/>
          <w:sz w:val="22"/>
          <w:szCs w:val="22"/>
        </w:rPr>
        <w:softHyphen/>
        <w:t xml:space="preserve">писания, рекомендации, которые доводятся до субъекта воспитания в </w:t>
      </w:r>
      <w:r>
        <w:rPr>
          <w:rFonts w:eastAsia="Times New Roman"/>
          <w:color w:val="1A171B"/>
          <w:spacing w:val="-8"/>
          <w:sz w:val="22"/>
          <w:szCs w:val="22"/>
        </w:rPr>
        <w:t xml:space="preserve">целях установления определенных границ, рамок, в которых должен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организовываться и осуществляться процесс исправления. То есть </w:t>
      </w:r>
      <w:r>
        <w:rPr>
          <w:rFonts w:eastAsia="Times New Roman"/>
          <w:color w:val="1A171B"/>
          <w:spacing w:val="-7"/>
          <w:sz w:val="22"/>
          <w:szCs w:val="22"/>
        </w:rPr>
        <w:t>речь идет об определенной алгоритмизации этого процесса. Эта ин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9"/>
          <w:sz w:val="22"/>
          <w:szCs w:val="22"/>
        </w:rPr>
        <w:t xml:space="preserve">формация тщательно собирается, обобщается и доводится до сведения </w:t>
      </w:r>
      <w:r>
        <w:rPr>
          <w:rFonts w:eastAsia="Times New Roman"/>
          <w:color w:val="1A171B"/>
          <w:spacing w:val="-10"/>
          <w:sz w:val="22"/>
          <w:szCs w:val="22"/>
        </w:rPr>
        <w:t xml:space="preserve">каждого субъекта данного процесса, так как она составляет его основу: </w:t>
      </w:r>
      <w:r>
        <w:rPr>
          <w:rFonts w:eastAsia="Times New Roman"/>
          <w:color w:val="1A171B"/>
          <w:spacing w:val="-9"/>
          <w:sz w:val="22"/>
          <w:szCs w:val="22"/>
        </w:rPr>
        <w:t>именно в соответствии с ней выделяются трудовое, нравственное, пра</w:t>
      </w:r>
      <w:r>
        <w:rPr>
          <w:rFonts w:eastAsia="Times New Roman"/>
          <w:color w:val="1A171B"/>
          <w:spacing w:val="-9"/>
          <w:sz w:val="22"/>
          <w:szCs w:val="22"/>
        </w:rPr>
        <w:softHyphen/>
      </w:r>
      <w:r>
        <w:rPr>
          <w:rFonts w:eastAsia="Times New Roman"/>
          <w:color w:val="1A171B"/>
          <w:spacing w:val="-10"/>
          <w:sz w:val="22"/>
          <w:szCs w:val="22"/>
        </w:rPr>
        <w:t>вовое, эстетическое и другие виды воспитания исходя из обобщающих данных, характеризующих порядок и дисциплину в конкретном</w:t>
      </w:r>
      <w:proofErr w:type="gramStart"/>
      <w:r>
        <w:rPr>
          <w:rFonts w:eastAsia="Times New Roman"/>
          <w:color w:val="1A171B"/>
          <w:spacing w:val="-10"/>
          <w:sz w:val="22"/>
          <w:szCs w:val="22"/>
        </w:rPr>
        <w:t xml:space="preserve"> И</w:t>
      </w:r>
      <w:proofErr w:type="gramEnd"/>
      <w:r>
        <w:rPr>
          <w:rFonts w:eastAsia="Times New Roman"/>
          <w:color w:val="1A171B"/>
          <w:spacing w:val="-10"/>
          <w:sz w:val="22"/>
          <w:szCs w:val="22"/>
        </w:rPr>
        <w:t xml:space="preserve"> У.</w:t>
      </w:r>
    </w:p>
    <w:p w:rsidR="002D248B" w:rsidRDefault="002D248B" w:rsidP="002D248B">
      <w:pPr>
        <w:shd w:val="clear" w:color="auto" w:fill="FFFFFF"/>
        <w:spacing w:before="350"/>
        <w:ind w:right="10"/>
        <w:jc w:val="center"/>
      </w:pPr>
      <w:r>
        <w:rPr>
          <w:color w:val="1A171B"/>
          <w:sz w:val="18"/>
          <w:szCs w:val="18"/>
        </w:rPr>
        <w:t>29</w:t>
      </w:r>
    </w:p>
    <w:p w:rsidR="002D248B" w:rsidRDefault="002D248B" w:rsidP="002D248B">
      <w:pPr>
        <w:shd w:val="clear" w:color="auto" w:fill="FFFFFF"/>
        <w:spacing w:before="350"/>
        <w:ind w:right="10"/>
        <w:jc w:val="center"/>
        <w:sectPr w:rsidR="002D248B">
          <w:pgSz w:w="8390" w:h="11904"/>
          <w:pgMar w:top="1013" w:right="1075" w:bottom="730" w:left="1190" w:header="720" w:footer="720" w:gutter="0"/>
          <w:cols w:space="60"/>
          <w:noEndnote/>
        </w:sectPr>
      </w:pP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lastRenderedPageBreak/>
        <w:t>Информация должна быть четко усвоена администрацией и со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трудниками учреждения и представлена в виде единых режимно-пе-</w:t>
      </w:r>
      <w:r>
        <w:rPr>
          <w:rFonts w:eastAsia="Times New Roman"/>
          <w:color w:val="1A171B"/>
          <w:spacing w:val="-5"/>
          <w:sz w:val="22"/>
          <w:szCs w:val="22"/>
        </w:rPr>
        <w:t>дагогических требований, предъявляемых осужденным.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Каждое режимно-педагогическое требование, отдельный алго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>ритм действий должны быть в полном объеме обеспечены информа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цией, для чего необходимы накопители – банки такой информации. </w:t>
      </w:r>
      <w:r>
        <w:rPr>
          <w:rFonts w:eastAsia="Times New Roman"/>
          <w:color w:val="1A171B"/>
          <w:spacing w:val="-2"/>
          <w:sz w:val="22"/>
          <w:szCs w:val="22"/>
        </w:rPr>
        <w:t xml:space="preserve">Такие банки информации необходимо создать, классифицируя их </w:t>
      </w:r>
      <w:r>
        <w:rPr>
          <w:rFonts w:eastAsia="Times New Roman"/>
          <w:color w:val="1A171B"/>
          <w:spacing w:val="-4"/>
          <w:sz w:val="22"/>
          <w:szCs w:val="22"/>
        </w:rPr>
        <w:t>в соответствии с целевым назначением, заботясь о постоянном по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полнении и обновлении данных, быстром воспроизведении и готов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5"/>
          <w:sz w:val="22"/>
          <w:szCs w:val="22"/>
        </w:rPr>
        <w:t xml:space="preserve">ности к использованию. Здесь необходимую помощь могут оказать </w:t>
      </w:r>
      <w:r>
        <w:rPr>
          <w:rFonts w:eastAsia="Times New Roman"/>
          <w:color w:val="1A171B"/>
          <w:spacing w:val="-4"/>
          <w:sz w:val="22"/>
          <w:szCs w:val="22"/>
        </w:rPr>
        <w:t>ЭВМ, в память которых можно заложить неограниченное количе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 xml:space="preserve">ство информации поисково-осведомительного характера, алгоритмы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действий </w:t>
      </w:r>
      <w:proofErr w:type="gramStart"/>
      <w:r>
        <w:rPr>
          <w:rFonts w:eastAsia="Times New Roman"/>
          <w:color w:val="1A171B"/>
          <w:spacing w:val="-4"/>
          <w:sz w:val="22"/>
          <w:szCs w:val="22"/>
        </w:rPr>
        <w:t>при том</w:t>
      </w:r>
      <w:proofErr w:type="gramEnd"/>
      <w:r>
        <w:rPr>
          <w:rFonts w:eastAsia="Times New Roman"/>
          <w:color w:val="1A171B"/>
          <w:spacing w:val="-4"/>
          <w:sz w:val="22"/>
          <w:szCs w:val="22"/>
        </w:rPr>
        <w:t xml:space="preserve"> или ином событии (как носящем чрезвычайный </w:t>
      </w:r>
      <w:r>
        <w:rPr>
          <w:rFonts w:eastAsia="Times New Roman"/>
          <w:color w:val="1A171B"/>
          <w:spacing w:val="-5"/>
          <w:sz w:val="22"/>
          <w:szCs w:val="22"/>
        </w:rPr>
        <w:t>характер, так и ежедневно повторяющемся в обыденной жизни), ва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риантность действий при нештатных ситуациях (особенно в поведе</w:t>
      </w:r>
      <w:r>
        <w:rPr>
          <w:rFonts w:eastAsia="Times New Roman"/>
          <w:color w:val="1A171B"/>
          <w:spacing w:val="-6"/>
          <w:sz w:val="22"/>
          <w:szCs w:val="22"/>
        </w:rPr>
        <w:softHyphen/>
        <w:t>нии осужденных). Создание подобной системы информации являет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ся перспективным направлением. Накопление, хранение данных и </w:t>
      </w:r>
      <w:r>
        <w:rPr>
          <w:rFonts w:eastAsia="Times New Roman"/>
          <w:color w:val="1A171B"/>
          <w:spacing w:val="-5"/>
          <w:sz w:val="22"/>
          <w:szCs w:val="22"/>
        </w:rPr>
        <w:t xml:space="preserve">руководство информационными потоками должны быть в ведении </w:t>
      </w:r>
      <w:r>
        <w:rPr>
          <w:rFonts w:eastAsia="Times New Roman"/>
          <w:color w:val="1A171B"/>
          <w:sz w:val="22"/>
          <w:szCs w:val="22"/>
        </w:rPr>
        <w:t>администрации и психологической службы ИУ.</w:t>
      </w:r>
    </w:p>
    <w:p w:rsidR="002D248B" w:rsidRDefault="002D248B" w:rsidP="002D248B">
      <w:pPr>
        <w:shd w:val="clear" w:color="auto" w:fill="FFFFFF"/>
        <w:spacing w:line="250" w:lineRule="exact"/>
        <w:ind w:left="398"/>
      </w:pPr>
      <w:r>
        <w:rPr>
          <w:rFonts w:eastAsia="Times New Roman"/>
          <w:color w:val="1A171B"/>
          <w:spacing w:val="-6"/>
          <w:sz w:val="22"/>
          <w:szCs w:val="22"/>
        </w:rPr>
        <w:t>Информация должна отвечать ряду установленных требований.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Информация должна быть объективной и достоверной, факты, </w:t>
      </w:r>
      <w:r>
        <w:rPr>
          <w:rFonts w:eastAsia="Times New Roman"/>
          <w:color w:val="1A171B"/>
          <w:spacing w:val="-4"/>
          <w:sz w:val="22"/>
          <w:szCs w:val="22"/>
        </w:rPr>
        <w:t xml:space="preserve">которые в ней сообщаются, должны быть типичными для данного </w:t>
      </w:r>
      <w:r>
        <w:rPr>
          <w:rFonts w:eastAsia="Times New Roman"/>
          <w:color w:val="1A171B"/>
          <w:spacing w:val="-6"/>
          <w:sz w:val="22"/>
          <w:szCs w:val="22"/>
        </w:rPr>
        <w:t>явления, точными и бесспорными. Недостоверная информация при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>водит к конфликтам, отрицательным взаимоотношениям и даже мас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совым беспорядкам.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>Каждому сотруднику очень важно уметь отличать правду от за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ведомой лжи, чтобы не допустить ошибок в анализе информации. При оценке объективности и достоверности информации имеют </w:t>
      </w:r>
      <w:r>
        <w:rPr>
          <w:rFonts w:eastAsia="Times New Roman"/>
          <w:color w:val="1A171B"/>
          <w:spacing w:val="-5"/>
          <w:sz w:val="22"/>
          <w:szCs w:val="22"/>
        </w:rPr>
        <w:t>важность и субъективные качества воспитателя: уровень его обще</w:t>
      </w:r>
      <w:r>
        <w:rPr>
          <w:rFonts w:eastAsia="Times New Roman"/>
          <w:color w:val="1A171B"/>
          <w:spacing w:val="-5"/>
          <w:sz w:val="22"/>
          <w:szCs w:val="22"/>
        </w:rPr>
        <w:softHyphen/>
        <w:t xml:space="preserve">го развития и образования, профессионализм, опыт работы, умение </w:t>
      </w:r>
      <w:r>
        <w:rPr>
          <w:rFonts w:eastAsia="Times New Roman"/>
          <w:color w:val="1A171B"/>
          <w:sz w:val="22"/>
          <w:szCs w:val="22"/>
        </w:rPr>
        <w:t>быть объективным и справедливым и т.п.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>Оптимальность информации означает, что она по своему объе</w:t>
      </w:r>
      <w:r>
        <w:rPr>
          <w:rFonts w:eastAsia="Times New Roman"/>
          <w:color w:val="1A171B"/>
          <w:spacing w:val="-5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му должна быть неизлишней, но и немалой. Если информация избы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pacing w:val="-4"/>
          <w:sz w:val="22"/>
          <w:szCs w:val="22"/>
        </w:rPr>
        <w:t xml:space="preserve">точная, то это усложняет процесс ее сбора, обработки и анализа. В </w:t>
      </w:r>
      <w:r>
        <w:rPr>
          <w:rFonts w:eastAsia="Times New Roman"/>
          <w:color w:val="1A171B"/>
          <w:spacing w:val="-5"/>
          <w:sz w:val="22"/>
          <w:szCs w:val="22"/>
        </w:rPr>
        <w:t>этих случаях напрасно затрачивается много сил и времени.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Одно из требований к информации – это своевременность и опе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8"/>
          <w:sz w:val="22"/>
          <w:szCs w:val="22"/>
        </w:rPr>
        <w:t>ративность. Оперативная обстановка в отряде и колонии может изме</w:t>
      </w:r>
      <w:r>
        <w:rPr>
          <w:rFonts w:eastAsia="Times New Roman"/>
          <w:color w:val="1A171B"/>
          <w:spacing w:val="-8"/>
          <w:sz w:val="22"/>
          <w:szCs w:val="22"/>
        </w:rPr>
        <w:softHyphen/>
        <w:t>няться ежечасно. Каждому сотруднику заранее нужно разработать на-</w:t>
      </w:r>
    </w:p>
    <w:p w:rsidR="002D248B" w:rsidRDefault="002D248B" w:rsidP="002D248B">
      <w:pPr>
        <w:shd w:val="clear" w:color="auto" w:fill="FFFFFF"/>
        <w:spacing w:before="350"/>
        <w:ind w:left="10"/>
        <w:jc w:val="center"/>
      </w:pPr>
      <w:r>
        <w:rPr>
          <w:color w:val="1A171B"/>
          <w:sz w:val="18"/>
          <w:szCs w:val="18"/>
        </w:rPr>
        <w:t>30</w:t>
      </w:r>
    </w:p>
    <w:p w:rsidR="002D248B" w:rsidRDefault="002D248B" w:rsidP="002D248B">
      <w:pPr>
        <w:shd w:val="clear" w:color="auto" w:fill="FFFFFF"/>
        <w:spacing w:before="350"/>
        <w:ind w:left="10"/>
        <w:jc w:val="center"/>
        <w:sectPr w:rsidR="002D248B">
          <w:pgSz w:w="8390" w:h="11904"/>
          <w:pgMar w:top="1013" w:right="1190" w:bottom="730" w:left="1075" w:header="720" w:footer="720" w:gutter="0"/>
          <w:cols w:space="60"/>
          <w:noEndnote/>
        </w:sectPr>
      </w:pPr>
    </w:p>
    <w:p w:rsidR="002D248B" w:rsidRDefault="002D248B" w:rsidP="002D248B">
      <w:pPr>
        <w:shd w:val="clear" w:color="auto" w:fill="FFFFFF"/>
        <w:spacing w:line="250" w:lineRule="exact"/>
        <w:ind w:right="10"/>
        <w:jc w:val="both"/>
      </w:pPr>
      <w:r>
        <w:rPr>
          <w:rFonts w:eastAsia="Times New Roman"/>
          <w:color w:val="1A171B"/>
          <w:spacing w:val="-8"/>
          <w:sz w:val="22"/>
          <w:szCs w:val="22"/>
        </w:rPr>
        <w:lastRenderedPageBreak/>
        <w:t xml:space="preserve">дежную систему получения своевременной информации о состоянии </w:t>
      </w:r>
      <w:r>
        <w:rPr>
          <w:rFonts w:eastAsia="Times New Roman"/>
          <w:color w:val="1A171B"/>
          <w:spacing w:val="-7"/>
          <w:sz w:val="22"/>
          <w:szCs w:val="22"/>
        </w:rPr>
        <w:t xml:space="preserve">режима и дисциплины в отряде и колонии, настроениях отдельных </w:t>
      </w:r>
      <w:r>
        <w:rPr>
          <w:rFonts w:eastAsia="Times New Roman"/>
          <w:color w:val="1A171B"/>
          <w:spacing w:val="-9"/>
          <w:sz w:val="22"/>
          <w:szCs w:val="22"/>
        </w:rPr>
        <w:t xml:space="preserve">осужденных, особенно склонных к побегу, хулиганским проявлениям, </w:t>
      </w:r>
      <w:r>
        <w:rPr>
          <w:rFonts w:eastAsia="Times New Roman"/>
          <w:color w:val="1A171B"/>
          <w:spacing w:val="-8"/>
          <w:sz w:val="22"/>
          <w:szCs w:val="22"/>
        </w:rPr>
        <w:t>употреблению спиртных напитков и наркотиков, игре в карты.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6"/>
          <w:sz w:val="22"/>
          <w:szCs w:val="22"/>
        </w:rPr>
        <w:t xml:space="preserve">Непрерывность и системность информации должны обеспечить </w:t>
      </w:r>
      <w:r>
        <w:rPr>
          <w:rFonts w:eastAsia="Times New Roman"/>
          <w:color w:val="1A171B"/>
          <w:spacing w:val="-4"/>
          <w:sz w:val="22"/>
          <w:szCs w:val="22"/>
        </w:rPr>
        <w:t>изучение объекта в динамике. В этой связи особое значение приоб</w:t>
      </w:r>
      <w:r>
        <w:rPr>
          <w:rFonts w:eastAsia="Times New Roman"/>
          <w:color w:val="1A171B"/>
          <w:spacing w:val="-4"/>
          <w:sz w:val="22"/>
          <w:szCs w:val="22"/>
        </w:rPr>
        <w:softHyphen/>
      </w:r>
      <w:r>
        <w:rPr>
          <w:rFonts w:eastAsia="Times New Roman"/>
          <w:color w:val="1A171B"/>
          <w:spacing w:val="-6"/>
          <w:sz w:val="22"/>
          <w:szCs w:val="22"/>
        </w:rPr>
        <w:t>ретают вопросы правильной организации взаимодействия сотрудни</w:t>
      </w:r>
      <w:r>
        <w:rPr>
          <w:rFonts w:eastAsia="Times New Roman"/>
          <w:color w:val="1A171B"/>
          <w:spacing w:val="-6"/>
          <w:sz w:val="22"/>
          <w:szCs w:val="22"/>
        </w:rPr>
        <w:softHyphen/>
      </w:r>
      <w:r>
        <w:rPr>
          <w:rFonts w:eastAsia="Times New Roman"/>
          <w:color w:val="1A171B"/>
          <w:sz w:val="22"/>
          <w:szCs w:val="22"/>
        </w:rPr>
        <w:t>ков всех отделов, частей и служб колонии.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4"/>
          <w:sz w:val="22"/>
          <w:szCs w:val="22"/>
        </w:rPr>
        <w:t xml:space="preserve">Необходимое требование, предъявляемое к информации, – ее </w:t>
      </w:r>
      <w:r>
        <w:rPr>
          <w:rFonts w:eastAsia="Times New Roman"/>
          <w:color w:val="1A171B"/>
          <w:sz w:val="22"/>
          <w:szCs w:val="22"/>
        </w:rPr>
        <w:t>полезность и ценность.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7"/>
          <w:sz w:val="22"/>
          <w:szCs w:val="22"/>
        </w:rPr>
        <w:t>Всякое сообщение, содержащее в себе сведения об объекте вос</w:t>
      </w:r>
      <w:r>
        <w:rPr>
          <w:rFonts w:eastAsia="Times New Roman"/>
          <w:color w:val="1A171B"/>
          <w:spacing w:val="-7"/>
          <w:sz w:val="22"/>
          <w:szCs w:val="22"/>
        </w:rPr>
        <w:softHyphen/>
      </w:r>
      <w:r>
        <w:rPr>
          <w:rFonts w:eastAsia="Times New Roman"/>
          <w:color w:val="1A171B"/>
          <w:spacing w:val="-8"/>
          <w:sz w:val="22"/>
          <w:szCs w:val="22"/>
        </w:rPr>
        <w:t>питания, является тем ценнее, чем больше оно уменьшает степень не</w:t>
      </w:r>
      <w:r>
        <w:rPr>
          <w:rFonts w:eastAsia="Times New Roman"/>
          <w:color w:val="1A171B"/>
          <w:spacing w:val="-8"/>
          <w:sz w:val="22"/>
          <w:szCs w:val="22"/>
        </w:rPr>
        <w:softHyphen/>
        <w:t>определенности знаний о нем и чем скорее оно может быть получено.</w:t>
      </w:r>
    </w:p>
    <w:p w:rsidR="002D248B" w:rsidRDefault="002D248B" w:rsidP="002D248B">
      <w:pPr>
        <w:shd w:val="clear" w:color="auto" w:fill="FFFFFF"/>
        <w:spacing w:line="250" w:lineRule="exact"/>
        <w:ind w:firstLine="398"/>
        <w:jc w:val="both"/>
      </w:pPr>
      <w:r>
        <w:rPr>
          <w:rFonts w:eastAsia="Times New Roman"/>
          <w:color w:val="1A171B"/>
          <w:spacing w:val="-5"/>
          <w:sz w:val="22"/>
          <w:szCs w:val="22"/>
        </w:rPr>
        <w:t xml:space="preserve">Под полезностью информации понимается содержательность </w:t>
      </w:r>
      <w:r>
        <w:rPr>
          <w:rFonts w:eastAsia="Times New Roman"/>
          <w:color w:val="1A171B"/>
          <w:spacing w:val="-9"/>
          <w:sz w:val="22"/>
          <w:szCs w:val="22"/>
        </w:rPr>
        <w:t>того или иного сообщения, документа. Важно уметь отбирать из боль</w:t>
      </w:r>
      <w:r>
        <w:rPr>
          <w:rFonts w:eastAsia="Times New Roman"/>
          <w:color w:val="1A171B"/>
          <w:spacing w:val="-9"/>
          <w:sz w:val="22"/>
          <w:szCs w:val="22"/>
        </w:rPr>
        <w:softHyphen/>
      </w:r>
      <w:r>
        <w:rPr>
          <w:rFonts w:eastAsia="Times New Roman"/>
          <w:color w:val="1A171B"/>
          <w:spacing w:val="-7"/>
          <w:sz w:val="22"/>
          <w:szCs w:val="22"/>
        </w:rPr>
        <w:t>шого потока информации наиболее важные, ценные сведения, кото</w:t>
      </w:r>
      <w:r>
        <w:rPr>
          <w:rFonts w:eastAsia="Times New Roman"/>
          <w:color w:val="1A171B"/>
          <w:spacing w:val="-7"/>
          <w:sz w:val="22"/>
          <w:szCs w:val="22"/>
        </w:rPr>
        <w:softHyphen/>
        <w:t>рые приведут к эффективному процессу исправления осужденных.</w:t>
      </w:r>
    </w:p>
    <w:p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05B54"/>
    <w:multiLevelType w:val="singleLevel"/>
    <w:tmpl w:val="D85CCE92"/>
    <w:lvl w:ilvl="0">
      <w:start w:val="1"/>
      <w:numFmt w:val="decimal"/>
      <w:lvlText w:val="%1)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1">
    <w:nsid w:val="37E042F6"/>
    <w:multiLevelType w:val="singleLevel"/>
    <w:tmpl w:val="365269BE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>
    <w:nsid w:val="439B57BD"/>
    <w:multiLevelType w:val="singleLevel"/>
    <w:tmpl w:val="6EF882B8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defaultTabStop w:val="708"/>
  <w:characterSpacingControl w:val="doNotCompress"/>
  <w:compat/>
  <w:rsids>
    <w:rsidRoot w:val="002D248B"/>
    <w:rsid w:val="000528D5"/>
    <w:rsid w:val="002D248B"/>
    <w:rsid w:val="00392A21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1477</Words>
  <Characters>8421</Characters>
  <Application>Microsoft Office Word</Application>
  <DocSecurity>0</DocSecurity>
  <Lines>70</Lines>
  <Paragraphs>19</Paragraphs>
  <ScaleCrop>false</ScaleCrop>
  <Company/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2025-11-26T06:22:00Z</dcterms:created>
  <dcterms:modified xsi:type="dcterms:W3CDTF">2025-11-26T06:22:00Z</dcterms:modified>
</cp:coreProperties>
</file>